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4847" w14:textId="77777777" w:rsidR="00596D30" w:rsidRDefault="00000000">
      <w:pPr>
        <w:spacing w:after="122" w:line="259" w:lineRule="auto"/>
        <w:ind w:left="0" w:right="5" w:firstLine="0"/>
        <w:jc w:val="center"/>
      </w:pPr>
      <w:r>
        <w:rPr>
          <w:b/>
        </w:rPr>
        <w:t xml:space="preserve">Aviso legal – Condiciones Generales de Uso </w:t>
      </w:r>
    </w:p>
    <w:p w14:paraId="06979C32" w14:textId="77777777" w:rsidR="00596D30" w:rsidRDefault="00000000">
      <w:pPr>
        <w:spacing w:after="96" w:line="259" w:lineRule="auto"/>
        <w:ind w:left="0" w:firstLine="0"/>
        <w:jc w:val="left"/>
      </w:pPr>
      <w:r>
        <w:t xml:space="preserve">  </w:t>
      </w:r>
      <w:r>
        <w:rPr>
          <w:rFonts w:ascii="Times New Roman" w:eastAsia="Times New Roman" w:hAnsi="Times New Roman" w:cs="Times New Roman"/>
        </w:rPr>
        <w:t xml:space="preserve"> </w:t>
      </w:r>
    </w:p>
    <w:p w14:paraId="014FD9D3" w14:textId="7ACA7C07" w:rsidR="00596D30" w:rsidRDefault="00000000">
      <w:pPr>
        <w:ind w:left="-5"/>
      </w:pPr>
      <w:r>
        <w:t xml:space="preserve">Las presentes Condiciones Generales tienen por objeto regular las condiciones de uso del Sitio Web </w:t>
      </w:r>
      <w:hyperlink r:id="rId5" w:history="1">
        <w:r w:rsidR="002464A4" w:rsidRPr="002464A4">
          <w:rPr>
            <w:rStyle w:val="Hipervnculo"/>
          </w:rPr>
          <w:t>https://www.cmpcastro.com/</w:t>
        </w:r>
      </w:hyperlink>
      <w:r w:rsidR="002464A4" w:rsidRPr="002464A4">
        <w:t xml:space="preserve"> </w:t>
      </w:r>
      <w:hyperlink r:id="rId6">
        <w:r w:rsidR="00596D30">
          <w:t xml:space="preserve"> </w:t>
        </w:r>
      </w:hyperlink>
      <w:r>
        <w:t xml:space="preserve">(en adelante, “la web”), cuyo titular es </w:t>
      </w:r>
      <w:r w:rsidR="002B7FA3" w:rsidRPr="002B7FA3">
        <w:rPr>
          <w:b/>
        </w:rPr>
        <w:t>FUNDACION EDUCERE</w:t>
      </w:r>
      <w:r w:rsidR="002B7FA3">
        <w:rPr>
          <w:b/>
        </w:rPr>
        <w:t>:</w:t>
      </w:r>
      <w:r w:rsidR="002B7FA3" w:rsidRPr="002B7FA3">
        <w:rPr>
          <w:b/>
        </w:rPr>
        <w:t xml:space="preserve"> COLEGIO SAN VICENTE DE PAUL (LAREDO) </w:t>
      </w:r>
      <w:r>
        <w:t>(en adelante,</w:t>
      </w:r>
      <w:r>
        <w:rPr>
          <w:b/>
        </w:rPr>
        <w:t xml:space="preserve"> </w:t>
      </w:r>
      <w:r w:rsidR="002B7FA3">
        <w:rPr>
          <w:b/>
        </w:rPr>
        <w:t>C. SAN VICENTE DE PAUL</w:t>
      </w:r>
      <w:r>
        <w:t>)</w:t>
      </w:r>
      <w:r>
        <w:rPr>
          <w:b/>
        </w:rPr>
        <w:t>,</w:t>
      </w:r>
      <w:r>
        <w:t xml:space="preserve"> con CIF G47660345, domicilio fiscal en Calle Montes y Martín Baro, 5 – Bajo, 47007 – Valladolid y a efectos de notificaciones en </w:t>
      </w:r>
      <w:r w:rsidR="009333BC" w:rsidRPr="009333BC">
        <w:rPr>
          <w:b/>
        </w:rPr>
        <w:t>CALLE ZAMANILLO, 1</w:t>
      </w:r>
      <w:r w:rsidR="009333BC" w:rsidRPr="009333BC">
        <w:rPr>
          <w:b/>
        </w:rPr>
        <w:t xml:space="preserve"> </w:t>
      </w:r>
      <w:r w:rsidR="009333BC" w:rsidRPr="009333BC">
        <w:rPr>
          <w:b/>
        </w:rPr>
        <w:t>39770</w:t>
      </w:r>
      <w:r w:rsidR="009333BC" w:rsidRPr="009333BC">
        <w:rPr>
          <w:b/>
        </w:rPr>
        <w:t xml:space="preserve"> </w:t>
      </w:r>
      <w:r w:rsidR="009333BC">
        <w:rPr>
          <w:b/>
        </w:rPr>
        <w:t xml:space="preserve">– LAREDO </w:t>
      </w:r>
      <w:r w:rsidR="002464A4">
        <w:rPr>
          <w:b/>
        </w:rPr>
        <w:t xml:space="preserve">(CANTABRIA) </w:t>
      </w:r>
      <w:r>
        <w:t xml:space="preserve">e inscrita en el Registro de Fundaciones del Protectorado del Ministerio de Educación con el número 1236  y con el que se puede poner en contacto a través de </w:t>
      </w:r>
      <w:hyperlink r:id="rId7" w:history="1">
        <w:r w:rsidR="009333BC" w:rsidRPr="0077389B">
          <w:rPr>
            <w:rStyle w:val="Hipervnculo"/>
          </w:rPr>
          <w:t>administracion@svl.fundacioneducere.es</w:t>
        </w:r>
      </w:hyperlink>
      <w:r w:rsidR="009333BC">
        <w:t xml:space="preserve"> </w:t>
      </w:r>
      <w:r>
        <w:t xml:space="preserve">y del teléfono </w:t>
      </w:r>
      <w:r w:rsidR="009333BC" w:rsidRPr="009333BC">
        <w:t>942605547</w:t>
      </w:r>
      <w:r>
        <w:t xml:space="preserve">. </w:t>
      </w:r>
    </w:p>
    <w:p w14:paraId="6F6414D8" w14:textId="77777777" w:rsidR="00596D30" w:rsidRDefault="00000000">
      <w:pPr>
        <w:spacing w:after="98" w:line="259" w:lineRule="auto"/>
        <w:ind w:left="0" w:firstLine="0"/>
        <w:jc w:val="left"/>
      </w:pPr>
      <w:r>
        <w:t xml:space="preserve"> </w:t>
      </w:r>
    </w:p>
    <w:p w14:paraId="6D808E37" w14:textId="77777777" w:rsidR="00596D30" w:rsidRDefault="00000000">
      <w:pPr>
        <w:numPr>
          <w:ilvl w:val="0"/>
          <w:numId w:val="1"/>
        </w:numPr>
        <w:spacing w:after="96" w:line="259" w:lineRule="auto"/>
        <w:ind w:hanging="278"/>
        <w:jc w:val="left"/>
      </w:pPr>
      <w:r>
        <w:rPr>
          <w:b/>
        </w:rPr>
        <w:t xml:space="preserve">Condiciones de acceso. </w:t>
      </w:r>
    </w:p>
    <w:p w14:paraId="77DCC100" w14:textId="6CA08A99" w:rsidR="00596D30" w:rsidRDefault="00000000">
      <w:pPr>
        <w:ind w:left="-5"/>
      </w:pPr>
      <w:r>
        <w:t xml:space="preserve">La finalidad de esta web es facilitar información sobre nuestros servicios y actividades. Su utilización supone la aceptación plena por el Usuario de estas condiciones, por lo que si no está de acuerdo con el contenido de las mismas deberá abstenerse de hacer uso de la web, así como de los servicios ofrecidos en ella. </w:t>
      </w:r>
      <w:r w:rsidR="002B7FA3">
        <w:rPr>
          <w:b/>
        </w:rPr>
        <w:t>C. SAN VICENTE DE PAUL</w:t>
      </w:r>
      <w:r>
        <w:t xml:space="preserve"> se reserva el derecho a efectuar las modificaciones que estime oportunas, pudiendo modificar, suprimir o incluir, sin previo aviso, nuevos contenidos y/o servicios, así como la forma en que éstos aparezcan presentados y localizados y las condiciones de uso de la web.</w:t>
      </w:r>
      <w:r>
        <w:rPr>
          <w:rFonts w:ascii="Times New Roman" w:eastAsia="Times New Roman" w:hAnsi="Times New Roman" w:cs="Times New Roman"/>
        </w:rPr>
        <w:t xml:space="preserve"> </w:t>
      </w:r>
    </w:p>
    <w:p w14:paraId="6AE501ED" w14:textId="77777777" w:rsidR="00596D30" w:rsidRDefault="00000000">
      <w:pPr>
        <w:ind w:left="-5"/>
      </w:pPr>
      <w:r>
        <w:t xml:space="preserve">El Usuario acepta que el acceso y uso de la web y de los contenidos incluidos en la misma tiene lugar libre y conscientemente, bajo su exclusiva responsabilidad, y en consecuencia se compromete a: </w:t>
      </w:r>
    </w:p>
    <w:p w14:paraId="6E87D4B6" w14:textId="77777777" w:rsidR="00596D30" w:rsidRDefault="00000000">
      <w:pPr>
        <w:spacing w:after="95" w:line="259" w:lineRule="auto"/>
        <w:ind w:left="435" w:firstLine="0"/>
        <w:jc w:val="left"/>
      </w:pPr>
      <w:r>
        <w:t xml:space="preserve">  </w:t>
      </w:r>
    </w:p>
    <w:p w14:paraId="6BF82E72" w14:textId="77777777" w:rsidR="00596D30" w:rsidRDefault="00000000">
      <w:pPr>
        <w:numPr>
          <w:ilvl w:val="1"/>
          <w:numId w:val="1"/>
        </w:numPr>
        <w:ind w:hanging="360"/>
      </w:pPr>
      <w:r>
        <w:t>No utilizar la web para la realización de actividades contrarias a la ley, a la moral, al orden público, en general, y hacer un uso lícito y honrado conforme a las presentes Condiciones Generales, así como abstenerse de realizar cualquier acto que pudiera dañar, inutilizar, sobrecargar o deteriorar la web y/o impedir el normal uso y utilización por parte del resto de Usuarios.</w:t>
      </w:r>
      <w:r>
        <w:rPr>
          <w:rFonts w:ascii="Times New Roman" w:eastAsia="Times New Roman" w:hAnsi="Times New Roman" w:cs="Times New Roman"/>
        </w:rPr>
        <w:t xml:space="preserve"> </w:t>
      </w:r>
    </w:p>
    <w:p w14:paraId="2B1AADA6" w14:textId="77777777" w:rsidR="00596D30" w:rsidRDefault="00000000">
      <w:pPr>
        <w:numPr>
          <w:ilvl w:val="1"/>
          <w:numId w:val="1"/>
        </w:numPr>
        <w:ind w:hanging="360"/>
      </w:pPr>
      <w:r>
        <w:t>No manipular o alterar cualquier contenido de la web sin el consentimiento expreso y por escrito de su titular. Cualquier alteración, modificación o manipulación sin el consentimiento de su titular, exime a su éste de responsabilidad alguna.</w:t>
      </w:r>
      <w:r>
        <w:rPr>
          <w:rFonts w:ascii="Times New Roman" w:eastAsia="Times New Roman" w:hAnsi="Times New Roman" w:cs="Times New Roman"/>
        </w:rPr>
        <w:t xml:space="preserve"> </w:t>
      </w:r>
    </w:p>
    <w:p w14:paraId="398471E0" w14:textId="109C97A2" w:rsidR="00596D30" w:rsidRDefault="00000000">
      <w:pPr>
        <w:numPr>
          <w:ilvl w:val="1"/>
          <w:numId w:val="1"/>
        </w:numPr>
        <w:ind w:hanging="360"/>
      </w:pPr>
      <w:r>
        <w:t xml:space="preserve">No reproducir, copiar, distribuir, comunicar públicamente, transformar o modificar los contenidos, a menos que se cuente con la preceptiva autorización del titular de los correspondientes derechos o ello resulte legalmente permitido; así como suprimir, eludir o manipular el </w:t>
      </w:r>
      <w:r>
        <w:rPr>
          <w:i/>
        </w:rPr>
        <w:t>Copyright</w:t>
      </w:r>
      <w:r>
        <w:t xml:space="preserve"> y demás datos identificativos de los derechos de </w:t>
      </w:r>
      <w:r w:rsidR="002B7FA3">
        <w:rPr>
          <w:b/>
        </w:rPr>
        <w:t>C. SAN VICENTE DE PAUL</w:t>
      </w:r>
      <w:r>
        <w:t xml:space="preserve"> o de sus titulares incorporados a los contenidos, así como los dispositivos técnicos de protección, o cualesquiera mecanismos de información que pudieren contener los  reseñados contenidos.</w:t>
      </w:r>
      <w:r>
        <w:rPr>
          <w:rFonts w:ascii="Times New Roman" w:eastAsia="Times New Roman" w:hAnsi="Times New Roman" w:cs="Times New Roman"/>
        </w:rPr>
        <w:t xml:space="preserve"> </w:t>
      </w:r>
    </w:p>
    <w:p w14:paraId="29117D89" w14:textId="77777777" w:rsidR="00596D30" w:rsidRDefault="00000000">
      <w:pPr>
        <w:numPr>
          <w:ilvl w:val="1"/>
          <w:numId w:val="1"/>
        </w:numPr>
        <w:ind w:hanging="360"/>
      </w:pPr>
      <w:r>
        <w:t xml:space="preserve">No introducir o difundir en la web, programas de datos (virus o cualquier tipo de </w:t>
      </w:r>
      <w:r>
        <w:rPr>
          <w:i/>
        </w:rPr>
        <w:t>software</w:t>
      </w:r>
      <w:r>
        <w:t xml:space="preserve"> de carácter nocivo) susceptibles de provocar daños en la web. </w:t>
      </w:r>
      <w:r>
        <w:rPr>
          <w:rFonts w:ascii="Times New Roman" w:eastAsia="Times New Roman" w:hAnsi="Times New Roman" w:cs="Times New Roman"/>
        </w:rPr>
        <w:t xml:space="preserve"> </w:t>
      </w:r>
    </w:p>
    <w:p w14:paraId="1F09BE79" w14:textId="77777777" w:rsidR="00596D30" w:rsidRDefault="00000000">
      <w:pPr>
        <w:spacing w:after="96" w:line="259" w:lineRule="auto"/>
        <w:ind w:left="0" w:firstLine="0"/>
        <w:jc w:val="left"/>
      </w:pPr>
      <w:r>
        <w:t xml:space="preserve"> </w:t>
      </w:r>
    </w:p>
    <w:p w14:paraId="53DCE94B" w14:textId="42D87749" w:rsidR="00596D30" w:rsidRDefault="002B7FA3">
      <w:pPr>
        <w:ind w:left="-5"/>
      </w:pPr>
      <w:r>
        <w:rPr>
          <w:b/>
        </w:rPr>
        <w:t>C. SAN VICENTE DE PAUL</w:t>
      </w:r>
      <w:r w:rsidR="00A96F9C">
        <w:t xml:space="preserve"> no garantiza la disponibilidad y continuidad de la web ni se hace responsable de cualesquiera daños y perjuicios puedan producirse, ni de los defectos técnicos, incluidos virus u otros elementos lesivos, cualquiera que sea la naturaleza, derivados del uso de la información y de las materias contenidas en la web. </w:t>
      </w:r>
    </w:p>
    <w:p w14:paraId="5CEECB12" w14:textId="77777777" w:rsidR="00596D30" w:rsidRDefault="00000000">
      <w:pPr>
        <w:spacing w:after="128" w:line="259" w:lineRule="auto"/>
        <w:ind w:left="0" w:firstLine="0"/>
        <w:jc w:val="left"/>
      </w:pPr>
      <w:r>
        <w:t xml:space="preserve"> </w:t>
      </w:r>
    </w:p>
    <w:p w14:paraId="4FF14FCC" w14:textId="77777777" w:rsidR="00596D30" w:rsidRDefault="00000000">
      <w:pPr>
        <w:numPr>
          <w:ilvl w:val="0"/>
          <w:numId w:val="1"/>
        </w:numPr>
        <w:spacing w:after="96" w:line="259" w:lineRule="auto"/>
        <w:ind w:hanging="278"/>
        <w:jc w:val="left"/>
      </w:pPr>
      <w:r>
        <w:rPr>
          <w:b/>
        </w:rPr>
        <w:t xml:space="preserve">Uso de </w:t>
      </w:r>
      <w:r>
        <w:rPr>
          <w:b/>
          <w:i/>
        </w:rPr>
        <w:t>cookies.</w:t>
      </w:r>
      <w:r>
        <w:rPr>
          <w:rFonts w:ascii="Times New Roman" w:eastAsia="Times New Roman" w:hAnsi="Times New Roman" w:cs="Times New Roman"/>
        </w:rPr>
        <w:t xml:space="preserve"> </w:t>
      </w:r>
    </w:p>
    <w:p w14:paraId="778F3247" w14:textId="0DCDE025" w:rsidR="00596D30" w:rsidRDefault="00000000">
      <w:pPr>
        <w:ind w:left="-5"/>
      </w:pPr>
      <w:r>
        <w:lastRenderedPageBreak/>
        <w:t xml:space="preserve">Con el objeto de prestar un mejor servicio, </w:t>
      </w:r>
      <w:r w:rsidR="002B7FA3">
        <w:rPr>
          <w:b/>
        </w:rPr>
        <w:t>C. SAN VICENTE DE PAUL</w:t>
      </w:r>
      <w:r>
        <w:t xml:space="preserve"> puede almacenar en el ordenador del Usuario pequeños ficheros de información denominados </w:t>
      </w:r>
      <w:r>
        <w:rPr>
          <w:i/>
        </w:rPr>
        <w:t>cookies</w:t>
      </w:r>
      <w:r>
        <w:t xml:space="preserve">, utilizados para el correcto funcionamiento de algunos de los servicios que se ofrecen, así como para realizar estadísticas de uso, diagnosticar problemas en la web, y para la administración de algunos de los servicios ofrecidos. Para limitar o restringir la admisión de </w:t>
      </w:r>
      <w:r>
        <w:rPr>
          <w:i/>
        </w:rPr>
        <w:t xml:space="preserve">cookies </w:t>
      </w:r>
      <w:r>
        <w:t xml:space="preserve">en su equipo, el Usuario puede configurar su navegador a estos efectos. Para más información, por favor visite nuestra política de cookies. </w:t>
      </w:r>
    </w:p>
    <w:p w14:paraId="4B88C095" w14:textId="77777777" w:rsidR="00596D30" w:rsidRDefault="00000000">
      <w:pPr>
        <w:spacing w:after="98" w:line="259" w:lineRule="auto"/>
        <w:ind w:left="0" w:firstLine="0"/>
        <w:jc w:val="left"/>
      </w:pPr>
      <w:r>
        <w:t xml:space="preserve"> </w:t>
      </w:r>
    </w:p>
    <w:p w14:paraId="5850F875" w14:textId="77777777" w:rsidR="00596D30" w:rsidRDefault="00000000">
      <w:pPr>
        <w:numPr>
          <w:ilvl w:val="0"/>
          <w:numId w:val="1"/>
        </w:numPr>
        <w:spacing w:after="96" w:line="259" w:lineRule="auto"/>
        <w:ind w:hanging="278"/>
        <w:jc w:val="left"/>
      </w:pPr>
      <w:r>
        <w:rPr>
          <w:b/>
        </w:rPr>
        <w:t xml:space="preserve">Responsabilidades. </w:t>
      </w:r>
    </w:p>
    <w:p w14:paraId="355882A9" w14:textId="18F5A6F9" w:rsidR="00596D30" w:rsidRDefault="00000000">
      <w:pPr>
        <w:ind w:left="-5"/>
      </w:pPr>
      <w:r>
        <w:t xml:space="preserve">El Usuario responderá de los daños y perjuicios de toda naturaleza que </w:t>
      </w:r>
      <w:r w:rsidR="002B7FA3">
        <w:rPr>
          <w:b/>
        </w:rPr>
        <w:t>C. SAN VICENTE DE PAUL</w:t>
      </w:r>
      <w:r>
        <w:t xml:space="preserve"> o cualquier tercero pueda sufrir como consecuencia del incumplimiento de cualquiera de las obligaciones a las que queda sometido por las presentes Condiciones Generales. </w:t>
      </w:r>
    </w:p>
    <w:p w14:paraId="1F99654A" w14:textId="366EF8AE" w:rsidR="00596D30" w:rsidRDefault="002B7FA3">
      <w:pPr>
        <w:ind w:left="-5"/>
      </w:pPr>
      <w:r>
        <w:rPr>
          <w:b/>
        </w:rPr>
        <w:t>C. SAN VICENTE DE PAUL</w:t>
      </w:r>
      <w:r w:rsidR="00A96F9C">
        <w:t xml:space="preserve"> no asume ninguna responsabilidad ni realiza ningún control sobre los posibles hipervínculos que contenga la web a contenidos externos a la misma; no obstante, retirará aquellos enlaces que incluyan contenidos ilícitos tan pronto como pueda conocerlo. </w:t>
      </w:r>
    </w:p>
    <w:p w14:paraId="5ACF7DD4" w14:textId="77777777" w:rsidR="00596D30" w:rsidRDefault="00000000">
      <w:pPr>
        <w:spacing w:after="95" w:line="259" w:lineRule="auto"/>
        <w:ind w:left="435" w:firstLine="0"/>
        <w:jc w:val="left"/>
      </w:pPr>
      <w:r>
        <w:t xml:space="preserve">  </w:t>
      </w:r>
    </w:p>
    <w:p w14:paraId="651B25D3" w14:textId="77777777" w:rsidR="00596D30" w:rsidRDefault="00000000">
      <w:pPr>
        <w:numPr>
          <w:ilvl w:val="0"/>
          <w:numId w:val="1"/>
        </w:numPr>
        <w:spacing w:after="218" w:line="259" w:lineRule="auto"/>
        <w:ind w:hanging="278"/>
        <w:jc w:val="left"/>
      </w:pPr>
      <w:r>
        <w:rPr>
          <w:b/>
        </w:rPr>
        <w:t xml:space="preserve">Propiedad Intelectual e Industrial. </w:t>
      </w:r>
    </w:p>
    <w:p w14:paraId="5D86FA80" w14:textId="77777777" w:rsidR="00596D30" w:rsidRDefault="00000000">
      <w:pPr>
        <w:ind w:left="-5"/>
      </w:pPr>
      <w:r>
        <w:t xml:space="preserve">El Usuario reconoce que todos los contenidos de la web y, en concreto, de toda la información y materiales, la estructura, selección, ordenación y prestación de sus contenidos, programas y desarrollo de aplicaciones utilizados en relación con ellos, están protegidos por derechos de propiedad intelectual e industrial propiedad del titular de la web o, en su caso, de terceros. </w:t>
      </w:r>
    </w:p>
    <w:p w14:paraId="1E44DB17" w14:textId="6F634EDE" w:rsidR="00596D30" w:rsidRDefault="00000000">
      <w:pPr>
        <w:ind w:left="-5"/>
      </w:pPr>
      <w:r>
        <w:t xml:space="preserve"> En ningún caso el acceso a los mismos o su utilización por parte del Usuario implicará ningún tipo de renuncia, transmisión o cesión total ni parcial de dichos derechos, ni confiere ningún derecho de utilización, alteración, explotación, reproducción, distribución o comunicación pública sobre dichos contenidos sin la previa y expresa autorización específicamente otorgada a tal efecto por parte de </w:t>
      </w:r>
      <w:r w:rsidR="002B7FA3">
        <w:rPr>
          <w:b/>
        </w:rPr>
        <w:t>C. SAN VICENTE DE PAUL</w:t>
      </w:r>
      <w:r>
        <w:t xml:space="preserve"> o del tercero titular de los derechos afectados. </w:t>
      </w:r>
    </w:p>
    <w:p w14:paraId="5295CBFC" w14:textId="517FC4E9" w:rsidR="00596D30" w:rsidRDefault="002B7FA3">
      <w:pPr>
        <w:ind w:left="-5"/>
      </w:pPr>
      <w:r>
        <w:rPr>
          <w:b/>
        </w:rPr>
        <w:t>C. SAN VICENTE DE PAUL</w:t>
      </w:r>
      <w:r w:rsidR="00A96F9C">
        <w:rPr>
          <w:b/>
        </w:rPr>
        <w:t xml:space="preserve"> </w:t>
      </w:r>
      <w:r w:rsidR="00A96F9C">
        <w:t xml:space="preserve">es titular de los elementos que integran el diseño gráfico de su web, los menús, botones de navegación, el código, los textos, imágenes, texturas, gráficos y cualquier otro contenido de la página web o, en otros casos, dispone de la correspondiente autorización para la utilización de dichos elementos. </w:t>
      </w:r>
    </w:p>
    <w:p w14:paraId="57BF5917" w14:textId="1DF5B179" w:rsidR="00596D30" w:rsidRDefault="00000000">
      <w:pPr>
        <w:ind w:left="-5"/>
      </w:pPr>
      <w:r>
        <w:t xml:space="preserve">Todas las marcas, nombres comerciales o signos distintivos mostrados en esta página son propiedad de </w:t>
      </w:r>
      <w:r w:rsidR="002B7FA3">
        <w:rPr>
          <w:b/>
        </w:rPr>
        <w:t>C. SAN VICENTE DE PAUL</w:t>
      </w:r>
      <w:r>
        <w:t xml:space="preserve"> y/o de terceras empresas. Se prohíbe usarlos o descargarlos permanentemente, copiarlos o distribuirlos por cualquier medio sin el preceptivo consentimiento de su titular. </w:t>
      </w:r>
    </w:p>
    <w:p w14:paraId="62C99953" w14:textId="04C288A0" w:rsidR="00596D30" w:rsidRDefault="00000000">
      <w:pPr>
        <w:ind w:left="-5"/>
      </w:pPr>
      <w:r>
        <w:t xml:space="preserve">En el caso de que cualquier Usuario o un tercero consideren que cualquiera de los contenidos ha sido introducido en la web con violación de sus derechos de Propiedad Intelectual o Industrial deberá enviar una notificación a </w:t>
      </w:r>
      <w:r w:rsidR="002B7FA3">
        <w:rPr>
          <w:b/>
        </w:rPr>
        <w:t>C. SAN VICENTE DE PAUL</w:t>
      </w:r>
      <w:r>
        <w:t xml:space="preserve"> identificándose a sí mismo y al titular de los derechos de propiedad intelectual o industrial supuestamente infringidos, aportando título o acreditación de la representación de los mencionados derechos. </w:t>
      </w:r>
    </w:p>
    <w:p w14:paraId="6B0BFA6A" w14:textId="77777777" w:rsidR="00596D30" w:rsidRDefault="00000000">
      <w:pPr>
        <w:spacing w:after="95" w:line="259" w:lineRule="auto"/>
        <w:ind w:left="0" w:firstLine="0"/>
        <w:jc w:val="left"/>
      </w:pPr>
      <w:r>
        <w:t xml:space="preserve">  </w:t>
      </w:r>
    </w:p>
    <w:p w14:paraId="4592989D" w14:textId="77777777" w:rsidR="00596D30" w:rsidRDefault="00000000">
      <w:pPr>
        <w:numPr>
          <w:ilvl w:val="0"/>
          <w:numId w:val="2"/>
        </w:numPr>
        <w:spacing w:after="96" w:line="259" w:lineRule="auto"/>
        <w:ind w:hanging="278"/>
        <w:jc w:val="left"/>
      </w:pPr>
      <w:r>
        <w:rPr>
          <w:b/>
        </w:rPr>
        <w:t xml:space="preserve">Protección de datos. </w:t>
      </w:r>
    </w:p>
    <w:p w14:paraId="23F58C4A" w14:textId="77777777" w:rsidR="00596D30" w:rsidRDefault="00000000">
      <w:pPr>
        <w:ind w:left="-5"/>
      </w:pPr>
      <w:r>
        <w:t xml:space="preserve">Para obtener información acerca del uso de sus datos, consulte nuestra </w:t>
      </w:r>
      <w:r>
        <w:rPr>
          <w:i/>
          <w:u w:val="single" w:color="000000"/>
        </w:rPr>
        <w:t>Política de Privacidad</w:t>
      </w:r>
      <w:r>
        <w:rPr>
          <w:i/>
        </w:rPr>
        <w:t xml:space="preserve">. </w:t>
      </w:r>
    </w:p>
    <w:p w14:paraId="1E13B0C7" w14:textId="77777777" w:rsidR="00596D30" w:rsidRDefault="00000000">
      <w:pPr>
        <w:spacing w:after="99" w:line="259" w:lineRule="auto"/>
        <w:ind w:left="0" w:firstLine="0"/>
        <w:jc w:val="left"/>
      </w:pPr>
      <w:r>
        <w:rPr>
          <w:rFonts w:ascii="Times New Roman" w:eastAsia="Times New Roman" w:hAnsi="Times New Roman" w:cs="Times New Roman"/>
        </w:rPr>
        <w:t xml:space="preserve"> </w:t>
      </w:r>
    </w:p>
    <w:p w14:paraId="7471771D" w14:textId="77777777" w:rsidR="00596D30" w:rsidRDefault="00000000">
      <w:pPr>
        <w:numPr>
          <w:ilvl w:val="0"/>
          <w:numId w:val="2"/>
        </w:numPr>
        <w:spacing w:after="96" w:line="259" w:lineRule="auto"/>
        <w:ind w:hanging="278"/>
        <w:jc w:val="left"/>
      </w:pPr>
      <w:r>
        <w:rPr>
          <w:b/>
        </w:rPr>
        <w:t xml:space="preserve">Confidencialidad. </w:t>
      </w:r>
    </w:p>
    <w:p w14:paraId="3FF395E9" w14:textId="77777777" w:rsidR="00596D30" w:rsidRDefault="00000000">
      <w:pPr>
        <w:ind w:left="-5"/>
      </w:pPr>
      <w:r>
        <w:t xml:space="preserve">Toda información que cualquiera de las partes comunique o facilite a la otra o a la que tengan acceso cualquiera de ellas, será considerada confidencial y no podrá ser divulgada, mostrada, </w:t>
      </w:r>
      <w:r>
        <w:lastRenderedPageBreak/>
        <w:t xml:space="preserve">reproducida, copiada, discutida con terceros, ni empleada por ninguna de las partes para fines ajenos a los que motivaron su comunicación. </w:t>
      </w:r>
    </w:p>
    <w:p w14:paraId="7ECAE794" w14:textId="77777777" w:rsidR="00596D30" w:rsidRDefault="00000000">
      <w:pPr>
        <w:spacing w:after="95" w:line="259" w:lineRule="auto"/>
        <w:ind w:left="0" w:firstLine="0"/>
        <w:jc w:val="left"/>
      </w:pPr>
      <w:r>
        <w:t xml:space="preserve"> </w:t>
      </w:r>
    </w:p>
    <w:p w14:paraId="49231419" w14:textId="77777777" w:rsidR="00596D30" w:rsidRDefault="00000000">
      <w:pPr>
        <w:numPr>
          <w:ilvl w:val="0"/>
          <w:numId w:val="2"/>
        </w:numPr>
        <w:spacing w:after="96" w:line="259" w:lineRule="auto"/>
        <w:ind w:hanging="278"/>
        <w:jc w:val="left"/>
      </w:pPr>
      <w:r>
        <w:rPr>
          <w:b/>
        </w:rPr>
        <w:t xml:space="preserve">Legislación aplicable y jurisdicción. </w:t>
      </w:r>
    </w:p>
    <w:p w14:paraId="61C6DC52" w14:textId="77777777" w:rsidR="00596D30" w:rsidRDefault="00000000">
      <w:pPr>
        <w:ind w:left="-5"/>
      </w:pPr>
      <w:r>
        <w:t>Las presentes Condiciones Generales se regirán por lo dispuesto en la legislación española. Para cuantas cuestiones pudieran suscitarse entre las partes en relación con la interpretación y ejecución del presente documento, ambas partes acuerdan de forma expresa y con renuncia de cualquier otro fuero que pudiera corresponderles, a la jurisdicción de los Juzgados y Tribunales de Valladolid.</w:t>
      </w:r>
      <w:r>
        <w:rPr>
          <w:rFonts w:ascii="Times New Roman" w:eastAsia="Times New Roman" w:hAnsi="Times New Roman" w:cs="Times New Roman"/>
        </w:rPr>
        <w:t xml:space="preserve"> </w:t>
      </w:r>
    </w:p>
    <w:p w14:paraId="24FF1C71" w14:textId="77777777" w:rsidR="00596D30" w:rsidRDefault="00000000">
      <w:pPr>
        <w:spacing w:after="131" w:line="259" w:lineRule="auto"/>
        <w:ind w:left="0" w:firstLine="0"/>
        <w:jc w:val="left"/>
      </w:pPr>
      <w:r>
        <w:t xml:space="preserve">  </w:t>
      </w:r>
    </w:p>
    <w:p w14:paraId="69F2EF0B" w14:textId="75BF5917" w:rsidR="00596D30" w:rsidRDefault="00000000">
      <w:pPr>
        <w:ind w:left="-5"/>
      </w:pPr>
      <w:r>
        <w:t xml:space="preserve">© Copyright 2020 </w:t>
      </w:r>
      <w:r>
        <w:rPr>
          <w:b/>
        </w:rPr>
        <w:t>FUNDACIÓN EDUCERE:</w:t>
      </w:r>
      <w:r>
        <w:t xml:space="preserve"> </w:t>
      </w:r>
      <w:r>
        <w:rPr>
          <w:b/>
        </w:rPr>
        <w:t xml:space="preserve">COLEGIO </w:t>
      </w:r>
      <w:r w:rsidR="002B7FA3">
        <w:rPr>
          <w:b/>
        </w:rPr>
        <w:t>SAN VICENTE DE PAUL</w:t>
      </w:r>
      <w:r>
        <w:t xml:space="preserve"> - Todos los derechos reservados.</w:t>
      </w:r>
      <w:r>
        <w:rPr>
          <w:rFonts w:ascii="Times New Roman" w:eastAsia="Times New Roman" w:hAnsi="Times New Roman" w:cs="Times New Roman"/>
        </w:rPr>
        <w:t xml:space="preserve"> </w:t>
      </w:r>
    </w:p>
    <w:p w14:paraId="27C96A97" w14:textId="77777777" w:rsidR="00596D30" w:rsidRDefault="00000000">
      <w:pPr>
        <w:spacing w:after="0" w:line="259" w:lineRule="auto"/>
        <w:ind w:left="0" w:firstLine="0"/>
        <w:jc w:val="left"/>
      </w:pPr>
      <w:r>
        <w:t xml:space="preserve"> </w:t>
      </w:r>
    </w:p>
    <w:p w14:paraId="750AE46A" w14:textId="77777777" w:rsidR="00596D30" w:rsidRDefault="00000000">
      <w:pPr>
        <w:spacing w:after="218" w:line="259" w:lineRule="auto"/>
        <w:ind w:left="0" w:firstLine="0"/>
        <w:jc w:val="left"/>
      </w:pPr>
      <w:r>
        <w:rPr>
          <w:rFonts w:ascii="Calibri" w:eastAsia="Calibri" w:hAnsi="Calibri" w:cs="Calibri"/>
        </w:rPr>
        <w:t xml:space="preserve"> </w:t>
      </w:r>
    </w:p>
    <w:p w14:paraId="3DE9B43D" w14:textId="77777777" w:rsidR="00596D30" w:rsidRDefault="00000000">
      <w:pPr>
        <w:spacing w:after="218" w:line="259" w:lineRule="auto"/>
        <w:ind w:left="0" w:firstLine="0"/>
        <w:jc w:val="left"/>
      </w:pPr>
      <w:r>
        <w:rPr>
          <w:rFonts w:ascii="Calibri" w:eastAsia="Calibri" w:hAnsi="Calibri" w:cs="Calibri"/>
        </w:rPr>
        <w:t xml:space="preserve"> </w:t>
      </w:r>
    </w:p>
    <w:p w14:paraId="49B45A35" w14:textId="77777777" w:rsidR="00596D30" w:rsidRDefault="00000000">
      <w:pPr>
        <w:spacing w:after="0" w:line="259" w:lineRule="auto"/>
        <w:ind w:left="0" w:firstLine="0"/>
        <w:jc w:val="left"/>
      </w:pPr>
      <w:r>
        <w:rPr>
          <w:rFonts w:ascii="Calibri" w:eastAsia="Calibri" w:hAnsi="Calibri" w:cs="Calibri"/>
        </w:rPr>
        <w:t xml:space="preserve"> </w:t>
      </w:r>
    </w:p>
    <w:sectPr w:rsidR="00596D30">
      <w:pgSz w:w="11906" w:h="16838"/>
      <w:pgMar w:top="1176" w:right="1130" w:bottom="117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4D64"/>
    <w:multiLevelType w:val="hybridMultilevel"/>
    <w:tmpl w:val="732E3AA6"/>
    <w:lvl w:ilvl="0" w:tplc="4DE82B1E">
      <w:start w:val="5"/>
      <w:numFmt w:val="decimal"/>
      <w:lvlText w:val="%1."/>
      <w:lvlJc w:val="left"/>
      <w:pPr>
        <w:ind w:left="27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77068358">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2BD61C54">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438A9C28">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417A6716">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547C9D94">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9ED8451A">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82661428">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B07E64EA">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6C0057"/>
    <w:multiLevelType w:val="hybridMultilevel"/>
    <w:tmpl w:val="81366D36"/>
    <w:lvl w:ilvl="0" w:tplc="29809DA6">
      <w:start w:val="1"/>
      <w:numFmt w:val="decimal"/>
      <w:lvlText w:val="%1."/>
      <w:lvlJc w:val="left"/>
      <w:pPr>
        <w:ind w:left="27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658AB41C">
      <w:start w:val="1"/>
      <w:numFmt w:val="bullet"/>
      <w:lvlText w:val="-"/>
      <w:lvlJc w:val="left"/>
      <w:pPr>
        <w:ind w:left="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3850ABAE">
      <w:start w:val="1"/>
      <w:numFmt w:val="bullet"/>
      <w:lvlText w:val="▪"/>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E272D0C0">
      <w:start w:val="1"/>
      <w:numFmt w:val="bullet"/>
      <w:lvlText w:val="•"/>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5EECC62">
      <w:start w:val="1"/>
      <w:numFmt w:val="bullet"/>
      <w:lvlText w:val="o"/>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7CA09D12">
      <w:start w:val="1"/>
      <w:numFmt w:val="bullet"/>
      <w:lvlText w:val="▪"/>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47DE6162">
      <w:start w:val="1"/>
      <w:numFmt w:val="bullet"/>
      <w:lvlText w:val="•"/>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43C2E486">
      <w:start w:val="1"/>
      <w:numFmt w:val="bullet"/>
      <w:lvlText w:val="o"/>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8850E470">
      <w:start w:val="1"/>
      <w:numFmt w:val="bullet"/>
      <w:lvlText w:val="▪"/>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16cid:durableId="428698749">
    <w:abstractNumId w:val="1"/>
  </w:num>
  <w:num w:numId="2" w16cid:durableId="148963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30"/>
    <w:rsid w:val="001E7628"/>
    <w:rsid w:val="002464A4"/>
    <w:rsid w:val="002B7FA3"/>
    <w:rsid w:val="002F6EE6"/>
    <w:rsid w:val="00596D30"/>
    <w:rsid w:val="009333BC"/>
    <w:rsid w:val="00A96F9C"/>
    <w:rsid w:val="00EE430C"/>
    <w:rsid w:val="00F25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9084"/>
  <w15:docId w15:val="{96F17ECE-CB19-4BFA-AB12-F5C43D4D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left="10" w:hanging="10"/>
      <w:jc w:val="both"/>
    </w:pPr>
    <w:rPr>
      <w:rFonts w:ascii="Trebuchet MS" w:eastAsia="Trebuchet MS" w:hAnsi="Trebuchet MS" w:cs="Trebuchet M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6F9C"/>
    <w:rPr>
      <w:color w:val="0563C1" w:themeColor="hyperlink"/>
      <w:u w:val="single"/>
    </w:rPr>
  </w:style>
  <w:style w:type="character" w:styleId="Mencinsinresolver">
    <w:name w:val="Unresolved Mention"/>
    <w:basedOn w:val="Fuentedeprrafopredeter"/>
    <w:uiPriority w:val="99"/>
    <w:semiHidden/>
    <w:unhideWhenUsed/>
    <w:rsid w:val="00A96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istracion@svl.fundacioneducer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241;ojesusburgos.es/" TargetMode="External"/><Relationship Id="rId5" Type="http://schemas.openxmlformats.org/officeDocument/2006/relationships/hyperlink" Target="https://www.cmpcastr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1156</Words>
  <Characters>6358</Characters>
  <Application>Microsoft Office Word</Application>
  <DocSecurity>0</DocSecurity>
  <Lines>52</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cp:lastModifiedBy>Javier J. de Mier Lobato</cp:lastModifiedBy>
  <cp:revision>5</cp:revision>
  <dcterms:created xsi:type="dcterms:W3CDTF">2024-10-03T11:26:00Z</dcterms:created>
  <dcterms:modified xsi:type="dcterms:W3CDTF">2024-10-03T11:48:00Z</dcterms:modified>
</cp:coreProperties>
</file>